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C0" w:rsidRDefault="002647F6" w:rsidP="0086645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647F6">
        <w:rPr>
          <w:rFonts w:ascii="Arial" w:hAnsi="Arial" w:cs="Arial"/>
          <w:sz w:val="28"/>
          <w:szCs w:val="28"/>
        </w:rPr>
        <w:t>Delaware Valley Health and Safety Plan</w:t>
      </w:r>
    </w:p>
    <w:p w:rsidR="002647F6" w:rsidRDefault="002647F6" w:rsidP="00866453">
      <w:pPr>
        <w:pStyle w:val="NoSpacing"/>
        <w:jc w:val="center"/>
        <w:rPr>
          <w:rFonts w:ascii="Arial" w:hAnsi="Arial" w:cs="Arial"/>
          <w:i/>
          <w:szCs w:val="24"/>
        </w:rPr>
      </w:pPr>
      <w:r w:rsidRPr="002647F6">
        <w:rPr>
          <w:rFonts w:ascii="Arial" w:hAnsi="Arial" w:cs="Arial"/>
          <w:i/>
          <w:szCs w:val="24"/>
        </w:rPr>
        <w:t>Updates as of September 17, 2020</w:t>
      </w:r>
    </w:p>
    <w:p w:rsidR="00866453" w:rsidRDefault="00866453" w:rsidP="00866453">
      <w:pPr>
        <w:pStyle w:val="NoSpacing"/>
        <w:jc w:val="center"/>
        <w:rPr>
          <w:rFonts w:ascii="Arial" w:hAnsi="Arial" w:cs="Arial"/>
          <w:i/>
          <w:szCs w:val="24"/>
        </w:rPr>
      </w:pPr>
      <w:bookmarkStart w:id="0" w:name="_GoBack"/>
      <w:bookmarkEnd w:id="0"/>
    </w:p>
    <w:p w:rsidR="002647F6" w:rsidRDefault="002647F6" w:rsidP="002647F6">
      <w:pPr>
        <w:pStyle w:val="NoSpacing"/>
        <w:jc w:val="center"/>
        <w:rPr>
          <w:rFonts w:ascii="Arial" w:hAnsi="Arial" w:cs="Arial"/>
          <w:i/>
          <w:szCs w:val="24"/>
        </w:rPr>
      </w:pPr>
    </w:p>
    <w:p w:rsidR="002647F6" w:rsidRDefault="002647F6" w:rsidP="008664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Added current date to the bottom of each page</w:t>
      </w:r>
    </w:p>
    <w:p w:rsidR="002647F6" w:rsidRDefault="002647F6" w:rsidP="008664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Page 9 – Under Sanitization of buses, </w:t>
      </w:r>
      <w:r w:rsidRPr="00866453">
        <w:rPr>
          <w:rFonts w:ascii="Arial" w:hAnsi="Arial" w:cs="Arial"/>
          <w:szCs w:val="24"/>
          <w:u w:val="single"/>
        </w:rPr>
        <w:t>added</w:t>
      </w:r>
      <w:r>
        <w:rPr>
          <w:rFonts w:ascii="Arial" w:hAnsi="Arial" w:cs="Arial"/>
          <w:szCs w:val="24"/>
        </w:rPr>
        <w:t xml:space="preserve"> the wording: “or exceed”</w:t>
      </w:r>
    </w:p>
    <w:p w:rsidR="002647F6" w:rsidRDefault="002647F6" w:rsidP="008664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Page 12 – Under </w:t>
      </w:r>
      <w:r>
        <w:rPr>
          <w:rFonts w:ascii="Arial" w:hAnsi="Arial" w:cs="Arial"/>
          <w:szCs w:val="24"/>
        </w:rPr>
        <w:t xml:space="preserve">Prevention Practices, </w:t>
      </w:r>
      <w:r w:rsidRPr="00866453">
        <w:rPr>
          <w:rFonts w:ascii="Arial" w:hAnsi="Arial" w:cs="Arial"/>
          <w:i/>
          <w:szCs w:val="24"/>
        </w:rPr>
        <w:t>removed</w:t>
      </w:r>
      <w:r>
        <w:rPr>
          <w:rFonts w:ascii="Arial" w:hAnsi="Arial" w:cs="Arial"/>
          <w:szCs w:val="24"/>
        </w:rPr>
        <w:t xml:space="preserve"> the wording:</w:t>
      </w:r>
      <w:r>
        <w:rPr>
          <w:rFonts w:ascii="Arial" w:hAnsi="Arial" w:cs="Arial"/>
          <w:szCs w:val="24"/>
        </w:rPr>
        <w:t xml:space="preserve"> “and student desks.”</w:t>
      </w:r>
    </w:p>
    <w:p w:rsidR="002647F6" w:rsidRDefault="002647F6" w:rsidP="008664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Page 12 – Under Prevention Practices, </w:t>
      </w:r>
      <w:r w:rsidRPr="00866453">
        <w:rPr>
          <w:rFonts w:ascii="Arial" w:hAnsi="Arial" w:cs="Arial"/>
          <w:szCs w:val="24"/>
          <w:u w:val="single"/>
        </w:rPr>
        <w:t>added</w:t>
      </w:r>
      <w:r>
        <w:rPr>
          <w:rFonts w:ascii="Arial" w:hAnsi="Arial" w:cs="Arial"/>
          <w:szCs w:val="24"/>
        </w:rPr>
        <w:t xml:space="preserve"> the wording: “</w:t>
      </w:r>
      <w:r w:rsidRPr="002647F6">
        <w:rPr>
          <w:rFonts w:ascii="Arial" w:hAnsi="Arial" w:cs="Arial"/>
          <w:szCs w:val="24"/>
        </w:rPr>
        <w:t>Where available, bottle filling stations will remain available for use.</w:t>
      </w:r>
      <w:r>
        <w:rPr>
          <w:rFonts w:ascii="Arial" w:hAnsi="Arial" w:cs="Arial"/>
          <w:szCs w:val="24"/>
        </w:rPr>
        <w:t>”</w:t>
      </w:r>
    </w:p>
    <w:p w:rsidR="00866453" w:rsidRDefault="00866453" w:rsidP="008664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Page 16 – Under Limiting the sharing… changed: “water to drinking” and </w:t>
      </w:r>
      <w:r w:rsidRPr="00866453">
        <w:rPr>
          <w:rFonts w:ascii="Arial" w:hAnsi="Arial" w:cs="Arial"/>
          <w:szCs w:val="24"/>
          <w:u w:val="single"/>
        </w:rPr>
        <w:t>added</w:t>
      </w:r>
      <w:r>
        <w:rPr>
          <w:rFonts w:ascii="Arial" w:hAnsi="Arial" w:cs="Arial"/>
          <w:szCs w:val="24"/>
        </w:rPr>
        <w:t xml:space="preserve"> the wording: </w:t>
      </w:r>
      <w:r>
        <w:rPr>
          <w:rFonts w:ascii="Arial" w:hAnsi="Arial" w:cs="Arial"/>
          <w:szCs w:val="24"/>
        </w:rPr>
        <w:t>“</w:t>
      </w:r>
      <w:r w:rsidRPr="002647F6">
        <w:rPr>
          <w:rFonts w:ascii="Arial" w:hAnsi="Arial" w:cs="Arial"/>
          <w:szCs w:val="24"/>
        </w:rPr>
        <w:t>Where available, bottle filling stations will remain available for use.</w:t>
      </w:r>
      <w:r>
        <w:rPr>
          <w:rFonts w:ascii="Arial" w:hAnsi="Arial" w:cs="Arial"/>
          <w:szCs w:val="24"/>
        </w:rPr>
        <w:t>”</w:t>
      </w:r>
    </w:p>
    <w:p w:rsidR="00866453" w:rsidRDefault="00866453" w:rsidP="008664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Page 21 – Under Identifying and restricting…. </w:t>
      </w:r>
      <w:r w:rsidRPr="00866453">
        <w:rPr>
          <w:rFonts w:ascii="Arial" w:hAnsi="Arial" w:cs="Arial"/>
          <w:szCs w:val="24"/>
          <w:u w:val="single"/>
        </w:rPr>
        <w:t>added</w:t>
      </w:r>
      <w:r>
        <w:rPr>
          <w:rFonts w:ascii="Arial" w:hAnsi="Arial" w:cs="Arial"/>
          <w:szCs w:val="24"/>
        </w:rPr>
        <w:t xml:space="preserve"> the wording: “and placed on the school website.”</w:t>
      </w:r>
    </w:p>
    <w:p w:rsidR="00866453" w:rsidRPr="002647F6" w:rsidRDefault="00866453" w:rsidP="008664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Page 30 – Under Behavioral Health…. </w:t>
      </w:r>
      <w:r w:rsidRPr="00866453">
        <w:rPr>
          <w:rFonts w:ascii="Arial" w:hAnsi="Arial" w:cs="Arial"/>
          <w:i/>
          <w:szCs w:val="24"/>
        </w:rPr>
        <w:t>removed</w:t>
      </w:r>
      <w:r>
        <w:rPr>
          <w:rFonts w:ascii="Arial" w:hAnsi="Arial" w:cs="Arial"/>
          <w:szCs w:val="24"/>
        </w:rPr>
        <w:t xml:space="preserve"> the wording: “(HR insert link)”</w:t>
      </w:r>
    </w:p>
    <w:p w:rsidR="002647F6" w:rsidRDefault="002647F6" w:rsidP="002647F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2647F6" w:rsidRPr="002647F6" w:rsidRDefault="002647F6" w:rsidP="002647F6">
      <w:pPr>
        <w:pStyle w:val="NoSpacing"/>
        <w:rPr>
          <w:rFonts w:ascii="Arial" w:hAnsi="Arial" w:cs="Arial"/>
          <w:sz w:val="28"/>
          <w:szCs w:val="28"/>
        </w:rPr>
      </w:pPr>
    </w:p>
    <w:sectPr w:rsidR="002647F6" w:rsidRPr="0026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20FD"/>
    <w:multiLevelType w:val="hybridMultilevel"/>
    <w:tmpl w:val="936C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51CE"/>
    <w:multiLevelType w:val="multilevel"/>
    <w:tmpl w:val="26F61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F6"/>
    <w:rsid w:val="002647F6"/>
    <w:rsid w:val="00354052"/>
    <w:rsid w:val="006665C0"/>
    <w:rsid w:val="008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05B4"/>
  <w15:chartTrackingRefBased/>
  <w15:docId w15:val="{D803B225-AEBE-4612-9A0D-B581A0E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2"/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052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47F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Lordi</dc:creator>
  <cp:keywords/>
  <dc:description/>
  <cp:lastModifiedBy>Christopher Lordi</cp:lastModifiedBy>
  <cp:revision>1</cp:revision>
  <dcterms:created xsi:type="dcterms:W3CDTF">2020-09-14T16:33:00Z</dcterms:created>
  <dcterms:modified xsi:type="dcterms:W3CDTF">2020-09-14T16:51:00Z</dcterms:modified>
</cp:coreProperties>
</file>